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192" w:rsidRPr="00F6477D" w:rsidRDefault="00616B8C" w:rsidP="00616B8C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642286" cy="91344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050" cy="913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477D" w:rsidRPr="00F6477D" w:rsidRDefault="00F6477D" w:rsidP="00F6477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F6477D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F6477D" w:rsidRPr="00F6477D" w:rsidRDefault="00F6477D" w:rsidP="00F6477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F6477D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AE1BF3">
        <w:rPr>
          <w:rFonts w:ascii="Times New Roman" w:hAnsi="Times New Roman" w:cs="Times New Roman"/>
          <w:sz w:val="26"/>
          <w:szCs w:val="26"/>
        </w:rPr>
        <w:t>21</w:t>
      </w:r>
      <w:r w:rsidRPr="00F6477D">
        <w:rPr>
          <w:rFonts w:ascii="Times New Roman" w:hAnsi="Times New Roman" w:cs="Times New Roman"/>
          <w:sz w:val="26"/>
          <w:szCs w:val="26"/>
        </w:rPr>
        <w:t>г.</w:t>
      </w:r>
    </w:p>
    <w:p w:rsidR="00AE1BF3" w:rsidRPr="00D73064" w:rsidRDefault="00AE1BF3" w:rsidP="00AE1B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rFonts w:ascii="Times New Roman" w:hAnsi="Times New Roman"/>
          <w:sz w:val="26"/>
          <w:szCs w:val="26"/>
        </w:rPr>
        <w:t>.</w:t>
      </w:r>
    </w:p>
    <w:p w:rsidR="00AE1BF3" w:rsidRPr="00F6477D" w:rsidRDefault="00AE1BF3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6477D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F6477D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</w:t>
      </w:r>
      <w:proofErr w:type="spellEnd"/>
      <w:r w:rsidRPr="00F6477D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С.Х., преподаватель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6D4762" w:rsidRPr="00F6477D" w:rsidRDefault="006D4762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6477D">
        <w:rPr>
          <w:b/>
          <w:sz w:val="26"/>
          <w:szCs w:val="26"/>
        </w:rPr>
        <w:lastRenderedPageBreak/>
        <w:t>СОДЕРЖАНИЕ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BF33A1" w:rsidRPr="00F6477D" w:rsidRDefault="00BF33A1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F33A1" w:rsidRPr="00F6477D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BF33A1" w:rsidRPr="00F6477D" w:rsidRDefault="00BF33A1" w:rsidP="00F6477D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Pr="00F6477D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F647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F6477D" w:rsidRPr="00F6477D" w:rsidRDefault="00F6477D" w:rsidP="00F6477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ОГСЭ.06 Обществознание</w:t>
      </w:r>
    </w:p>
    <w:p w:rsidR="00F6477D" w:rsidRPr="00F6477D" w:rsidRDefault="00F6477D" w:rsidP="00F6477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F6477D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64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F647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«Обществознание»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6477D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F6477D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ОГСЭ.06 Обществознание 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F6477D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F6477D" w:rsidRPr="00F6477D" w:rsidRDefault="00F6477D" w:rsidP="00F6477D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F33A1" w:rsidRPr="00F6477D" w:rsidRDefault="00BF33A1" w:rsidP="00F6477D">
      <w:pPr>
        <w:pStyle w:val="20"/>
        <w:spacing w:before="0" w:after="0" w:line="240" w:lineRule="auto"/>
        <w:ind w:firstLine="567"/>
        <w:jc w:val="center"/>
        <w:rPr>
          <w:rStyle w:val="21"/>
          <w:sz w:val="26"/>
          <w:szCs w:val="26"/>
        </w:rPr>
      </w:pPr>
      <w:r w:rsidRPr="00F6477D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F6477D">
        <w:rPr>
          <w:rStyle w:val="21"/>
          <w:sz w:val="26"/>
          <w:szCs w:val="26"/>
        </w:rPr>
        <w:t>уметь</w:t>
      </w:r>
      <w:r w:rsidR="00F6477D" w:rsidRPr="00F6477D">
        <w:rPr>
          <w:rStyle w:val="21"/>
          <w:sz w:val="26"/>
          <w:szCs w:val="26"/>
        </w:rPr>
        <w:t>: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выявлять причинно-следственные, функциональные, иерархические и другие связи социальных объектов и процессов;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применять полученные знания в повседневной жизни, прогнозировать последствия принимаемых решений;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определять цели деятельности и составлять планы деятельности;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осуществлять, контролировать и корректировать деятельность;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использовать все возможные ресурсы для достижения поставленных целей и реализации планов деятельности;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выбирать успешные стратегии в различных ситуациях; владеть навыками познавательной, учебно-исследовательской и проектной</w:t>
      </w:r>
      <w:r w:rsidRPr="00F6477D">
        <w:rPr>
          <w:rStyle w:val="21"/>
          <w:rFonts w:eastAsia="Candara"/>
          <w:b w:val="0"/>
          <w:sz w:val="26"/>
          <w:szCs w:val="26"/>
        </w:rPr>
        <w:tab/>
        <w:t>деятельности в сфере общественных наук, навыками разрешения проблем;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определять назначение и функции различных социальных, экономических и правовых институтов;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оценивать и принимать решения, определяющие стратегию поведения, с учетом гражданских и нравственных ценностей;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BF33A1" w:rsidRPr="00F6477D" w:rsidRDefault="00BF33A1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lastRenderedPageBreak/>
        <w:t xml:space="preserve">В результате освоения учебной дисциплины обучающийся должен </w:t>
      </w:r>
      <w:r w:rsidRPr="00F6477D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об обществе как целостной развивающейся системе в единстве и взаимодействии его основных сфер и институтов;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 базовый понятийный аппарат социальных наук;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об основных тенденциях и возможных перспективах развития мирового сообщества в глобальном мире;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 методах познания социальных явлений и процессов;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методы решения практических задач, различные методы познания.</w:t>
      </w:r>
    </w:p>
    <w:p w:rsidR="00F6477D" w:rsidRPr="00F6477D" w:rsidRDefault="00F6477D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3.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4.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F33A1" w:rsidRDefault="00BF33A1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</w:t>
      </w:r>
    </w:p>
    <w:p w:rsidR="00AE1BF3" w:rsidRDefault="00AE1BF3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E1BF3" w:rsidRPr="00AE1BF3" w:rsidRDefault="00AE1BF3" w:rsidP="00AE1B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E1B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ОГСЭ.06 Обществознание должен обладать личностными результатами в соответствии с рабочей программой воспитания по специальности 15.02.0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AE1B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Технология машиностроения</w:t>
      </w:r>
      <w:r w:rsidRPr="00AE1B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AE1BF3" w:rsidRPr="00AE1BF3" w:rsidRDefault="00AE1BF3" w:rsidP="00AE1B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1BF3">
        <w:rPr>
          <w:rFonts w:ascii="Times New Roman" w:eastAsia="Times New Roman" w:hAnsi="Times New Roman" w:cs="Times New Roman"/>
          <w:sz w:val="26"/>
          <w:szCs w:val="26"/>
        </w:rPr>
        <w:t>ЛР 1 Осознающий</w:t>
      </w:r>
      <w:r w:rsidRPr="00AE1BF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AE1BF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Pr="00AE1BF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1BF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AE1BF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AE1BF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страны</w:t>
      </w:r>
    </w:p>
    <w:p w:rsidR="00AE1BF3" w:rsidRPr="00AE1BF3" w:rsidRDefault="00AE1BF3" w:rsidP="00AE1B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1BF3">
        <w:rPr>
          <w:rFonts w:ascii="Times New Roman" w:eastAsia="Times New Roman" w:hAnsi="Times New Roman" w:cs="Times New Roman"/>
          <w:sz w:val="26"/>
          <w:szCs w:val="26"/>
        </w:rPr>
        <w:t>ЛР 4 Принимающий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семейные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ценности,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готовый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созданию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семьи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воспитанию детей; демонстрирующий неприятие насилия в семье,</w:t>
      </w:r>
      <w:r w:rsidRPr="00AE1BF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ухода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AE1BF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родительской</w:t>
      </w:r>
      <w:r w:rsidRPr="00AE1BF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ответственности,</w:t>
      </w:r>
      <w:r w:rsidRPr="00AE1BF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отказа</w:t>
      </w:r>
      <w:r w:rsidRPr="00AE1BF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AE1BF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отношений</w:t>
      </w:r>
      <w:r w:rsidRPr="00AE1BF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AE1BF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своими</w:t>
      </w:r>
      <w:r w:rsidRPr="00AE1BF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детьми и</w:t>
      </w:r>
      <w:r w:rsidRPr="00AE1BF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E1BF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финансового</w:t>
      </w:r>
      <w:r w:rsidRPr="00AE1BF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содержания</w:t>
      </w:r>
    </w:p>
    <w:p w:rsidR="00AE1BF3" w:rsidRPr="00AE1BF3" w:rsidRDefault="00AE1BF3" w:rsidP="00AE1B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1BF3">
        <w:rPr>
          <w:rFonts w:ascii="Times New Roman" w:eastAsia="Times New Roman" w:hAnsi="Times New Roman" w:cs="Times New Roman"/>
          <w:sz w:val="26"/>
          <w:szCs w:val="26"/>
        </w:rPr>
        <w:t>ЛР 5 Занимающий активную гражданскую позицию избирателя, волонтера, общественного деятеля</w:t>
      </w:r>
    </w:p>
    <w:p w:rsidR="00AE1BF3" w:rsidRPr="00AE1BF3" w:rsidRDefault="00AE1BF3" w:rsidP="00AE1B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E1BF3">
        <w:rPr>
          <w:rFonts w:ascii="Times New Roman" w:eastAsia="Times New Roman" w:hAnsi="Times New Roman" w:cs="Times New Roman"/>
          <w:sz w:val="26"/>
          <w:szCs w:val="26"/>
        </w:rPr>
        <w:t>ЛР11 Проявляющий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демонстрирующий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уважение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E1BF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представителям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различных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этнокультурных,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социальных,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конфессиональных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1BF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групп.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Сопричастный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сохранению,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преумножению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трансляции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культурных</w:t>
      </w:r>
      <w:r w:rsidRPr="00AE1BF3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традиций</w:t>
      </w:r>
      <w:r w:rsidRPr="00AE1BF3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1BF3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ценностей</w:t>
      </w:r>
      <w:r w:rsidRPr="00AE1BF3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многонационального</w:t>
      </w:r>
      <w:r w:rsidRPr="00AE1BF3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российского государства</w:t>
      </w:r>
    </w:p>
    <w:p w:rsidR="00AE1BF3" w:rsidRPr="00AE1BF3" w:rsidRDefault="00AE1BF3" w:rsidP="00AE1B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E1BF3" w:rsidRPr="00AE1BF3" w:rsidRDefault="00AE1BF3" w:rsidP="00AE1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E1BF3">
        <w:rPr>
          <w:rFonts w:ascii="Times New Roman" w:hAnsi="Times New Roman" w:cs="Times New Roman"/>
          <w:color w:val="000000"/>
          <w:sz w:val="26"/>
          <w:szCs w:val="26"/>
        </w:rPr>
        <w:t xml:space="preserve">Содержание дисциплины имеет </w:t>
      </w:r>
      <w:proofErr w:type="spellStart"/>
      <w:r w:rsidRPr="00AE1BF3">
        <w:rPr>
          <w:rFonts w:ascii="Times New Roman" w:hAnsi="Times New Roman" w:cs="Times New Roman"/>
          <w:color w:val="000000"/>
          <w:sz w:val="26"/>
          <w:szCs w:val="26"/>
        </w:rPr>
        <w:t>межпредметные</w:t>
      </w:r>
      <w:proofErr w:type="spellEnd"/>
      <w:r w:rsidRPr="00AE1BF3">
        <w:rPr>
          <w:rFonts w:ascii="Times New Roman" w:hAnsi="Times New Roman" w:cs="Times New Roman"/>
          <w:color w:val="000000"/>
          <w:sz w:val="26"/>
          <w:szCs w:val="26"/>
        </w:rPr>
        <w:t xml:space="preserve"> связи с дисциплинами ОГСЭ.02</w:t>
      </w:r>
      <w:r w:rsidRPr="00AE1BF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История, ОГСЭ. 07 География.</w:t>
      </w:r>
    </w:p>
    <w:p w:rsidR="00AE1BF3" w:rsidRPr="00AE1BF3" w:rsidRDefault="00AE1BF3" w:rsidP="00AE1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E1BF3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E1BF3" w:rsidRPr="00AE1BF3" w:rsidRDefault="00AE1BF3" w:rsidP="00AE1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E1BF3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AE1BF3" w:rsidRPr="008857D0" w:rsidRDefault="00AE1BF3" w:rsidP="00AE1B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1BF3" w:rsidRPr="00F6477D" w:rsidRDefault="00AE1BF3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48</w:t>
      </w:r>
      <w:r w:rsidRPr="00F64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6477D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36</w:t>
      </w:r>
      <w:r w:rsidRPr="00F6477D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12</w:t>
      </w:r>
      <w:r w:rsidRPr="00F6477D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</w:p>
    <w:p w:rsidR="00F6477D" w:rsidRPr="00F6477D" w:rsidRDefault="00F6477D" w:rsidP="00F6477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BF33A1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BF33A1" w:rsidRPr="00F6477D" w:rsidTr="00BF37E0">
        <w:trPr>
          <w:trHeight w:val="460"/>
        </w:trPr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BF33A1" w:rsidRPr="00F6477D" w:rsidTr="00BF37E0">
        <w:trPr>
          <w:trHeight w:val="285"/>
        </w:trPr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435084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435084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BF33A1" w:rsidRPr="00F6477D" w:rsidTr="00BF37E0">
        <w:tc>
          <w:tcPr>
            <w:tcW w:w="9704" w:type="dxa"/>
            <w:gridSpan w:val="2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– дифференцированный зачет</w:t>
            </w:r>
          </w:p>
        </w:tc>
      </w:tr>
    </w:tbl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F33A1" w:rsidRPr="00F6477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5084" w:rsidRPr="00966568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966568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435084" w:rsidRPr="00966568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</w:rPr>
      </w:pPr>
      <w:r w:rsidRPr="00966568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435084" w:rsidRPr="00966568" w:rsidTr="003D525A">
        <w:trPr>
          <w:trHeight w:val="460"/>
        </w:trPr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435084" w:rsidRPr="00966568" w:rsidTr="003D525A">
        <w:trPr>
          <w:trHeight w:val="285"/>
        </w:trPr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Анализ документов, выполнение заданий к тексту, подготовка проектов, составление сравнительных таблиц, защита презентаций.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9704" w:type="dxa"/>
            <w:gridSpan w:val="2"/>
            <w:shd w:val="clear" w:color="auto" w:fill="auto"/>
          </w:tcPr>
          <w:p w:rsidR="00435084" w:rsidRPr="00966568" w:rsidRDefault="00435084" w:rsidP="003D525A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iCs/>
                <w:sz w:val="26"/>
                <w:szCs w:val="26"/>
              </w:rPr>
              <w:t>Итоговая аттестация в форме                            дифференцированного зачета</w:t>
            </w:r>
          </w:p>
        </w:tc>
      </w:tr>
    </w:tbl>
    <w:p w:rsidR="00435084" w:rsidRPr="00966568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435084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3508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5084" w:rsidRDefault="00435084" w:rsidP="00435084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Тематический план и содержание учебной дисциплины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051"/>
        <w:gridCol w:w="1134"/>
        <w:gridCol w:w="1559"/>
      </w:tblGrid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обучающегося.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№1,2. Выполнение заданий к тексту. Цель и смысл человеческой жизни. Особенности научного мышления. Человек в трудовой деятельности. Профессиональное самоопределение.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3-4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 3,4. Анализ документов.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Социальные и гуманитарные аспекты глобальных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2.Основы знаний </w:t>
            </w:r>
            <w:proofErr w:type="gramStart"/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о духовной культуры</w:t>
            </w:r>
            <w:proofErr w:type="gramEnd"/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человека и общества.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2.1. Духовная культура личности и общества.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Практическая работа.7-8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№5. Ответ на вопросы.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Формирование ценностных установок, идеалов нравственных ориентиров. Культура общения, труда, учебы и поведения в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обучающегося: №</w:t>
            </w:r>
            <w:proofErr w:type="gramStart"/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6 .Составление</w:t>
            </w:r>
            <w:proofErr w:type="gramEnd"/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сравнительной таблицы.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Дополнительные образовательные услуги,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порядок их предоставления.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11- 12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№7. Выполнение заданий к тексту. </w:t>
            </w:r>
          </w:p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принципы и нормы морали.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Социальные отношения.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3.1. Социальная роль и стратификация.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92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 Социальный престиж и статус.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3.2. Социальные нормы и конфликты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17- 18 Социальный контроль. Виды социальных норм и санкций. Самоконтроль. </w:t>
            </w:r>
            <w:proofErr w:type="spellStart"/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Девиантное</w:t>
            </w:r>
            <w:proofErr w:type="spellEnd"/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поведение, его формы, проявления.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Профилактика негативных форм </w:t>
            </w:r>
            <w:proofErr w:type="spellStart"/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девиантного</w:t>
            </w:r>
            <w:proofErr w:type="spellEnd"/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 среди молодежи.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 </w:t>
            </w:r>
            <w:proofErr w:type="gramStart"/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8.(</w:t>
            </w:r>
            <w:proofErr w:type="gramEnd"/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индивидуальная проектная деятельность студента).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Социальная и личностная значимость здорового образа жизни. Пути разрешения социальных конфликтов. Государство как политический институт. Гражданское общество и государство.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3.3 Важнейшие социальные общности и группы.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21 -22Молодежь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работа. 23- 24 Этнические общности. Межнациональные отношения, </w:t>
            </w:r>
            <w:proofErr w:type="spellStart"/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этносоциальные</w:t>
            </w:r>
            <w:proofErr w:type="spellEnd"/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25 -26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Политика как общественное явление.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4.1. Политика и власть. Государство в политической системе.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Практическая работа. 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31-32 Формы государства,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Участники политического процесса.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35 - 36 Политические партии и движения, их классификация. Современные идейно- политические системы: консерватизм, либерализм, социал-демократия, коммунизм (дифференцированный зачет)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4350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36\18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35084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435084" w:rsidRPr="00966568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966568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35084" w:rsidRPr="00966568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966568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435084" w:rsidRPr="00966568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966568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AF186B" w:rsidRPr="00F6477D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AF186B" w:rsidRPr="00F6477D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966568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AF186B" w:rsidRPr="00F6477D" w:rsidRDefault="00AF186B" w:rsidP="001F79A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:rsidR="00AF186B" w:rsidRPr="00F6477D" w:rsidRDefault="00AF186B" w:rsidP="001F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2FF6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2FF6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1F79A8" w:rsidRDefault="001F79A8" w:rsidP="003B2FF6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 xml:space="preserve"> Перечень рекомендуемых учебных изданий, интернет ресурсов, дополнительной литературы</w:t>
      </w: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Основной источник:</w:t>
      </w:r>
    </w:p>
    <w:p w:rsidR="00AA170F" w:rsidRPr="00F6477D" w:rsidRDefault="00AA170F" w:rsidP="001F79A8">
      <w:pPr>
        <w:pStyle w:val="1"/>
        <w:ind w:left="567"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6477D">
        <w:rPr>
          <w:rFonts w:eastAsia="Calibri"/>
          <w:sz w:val="26"/>
          <w:szCs w:val="26"/>
          <w:shd w:val="clear" w:color="auto" w:fill="FFFFFF"/>
        </w:rPr>
        <w:t xml:space="preserve">1.Ковригин, В. В.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Обществознание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учебник / В.В. Ковригин. —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Москва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ИНФРА-М, 2017. — 303 с. — (Среднее профессиональное образование). — www.dx.doi.org/10.12737/22813. - ISBN 978-5-16-012362-2. -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Текст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электронный. - URL: </w:t>
      </w:r>
      <w:hyperlink r:id="rId15" w:history="1">
        <w:r w:rsidRPr="00F6477D">
          <w:rPr>
            <w:rFonts w:eastAsia="Calibri"/>
            <w:color w:val="0000FF"/>
            <w:sz w:val="26"/>
            <w:szCs w:val="26"/>
            <w:u w:val="single"/>
            <w:shd w:val="clear" w:color="auto" w:fill="FFFFFF"/>
          </w:rPr>
          <w:t>https://znanium.com/catalog/product/672944</w:t>
        </w:r>
      </w:hyperlink>
    </w:p>
    <w:p w:rsidR="00AA170F" w:rsidRPr="00F6477D" w:rsidRDefault="00AA170F" w:rsidP="001F79A8">
      <w:pPr>
        <w:pStyle w:val="1"/>
        <w:ind w:left="567"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6477D">
        <w:rPr>
          <w:rFonts w:eastAsia="Calibri"/>
          <w:sz w:val="26"/>
          <w:szCs w:val="26"/>
          <w:shd w:val="clear" w:color="auto" w:fill="FFFFFF"/>
        </w:rPr>
        <w:t xml:space="preserve">2.Мушинский, В. О.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Обществознание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учебник / В.О. </w:t>
      </w:r>
      <w:proofErr w:type="spellStart"/>
      <w:r w:rsidRPr="00F6477D">
        <w:rPr>
          <w:rFonts w:eastAsia="Calibri"/>
          <w:sz w:val="26"/>
          <w:szCs w:val="26"/>
          <w:shd w:val="clear" w:color="auto" w:fill="FFFFFF"/>
        </w:rPr>
        <w:t>Мушинский</w:t>
      </w:r>
      <w:proofErr w:type="spellEnd"/>
      <w:r w:rsidRPr="00F6477D">
        <w:rPr>
          <w:rFonts w:eastAsia="Calibri"/>
          <w:sz w:val="26"/>
          <w:szCs w:val="26"/>
          <w:shd w:val="clear" w:color="auto" w:fill="FFFFFF"/>
        </w:rPr>
        <w:t xml:space="preserve">. —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Москва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ФОРУМ : ИНФРА-М, 2018. — 320 с. — (Среднее профессиональное образование). - ISBN 978-5-00091-459-5. -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Текст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электронный. - URL: </w:t>
      </w:r>
      <w:hyperlink r:id="rId16" w:history="1">
        <w:r w:rsidRPr="00F6477D">
          <w:rPr>
            <w:rFonts w:eastAsia="Calibri"/>
            <w:color w:val="0000FF"/>
            <w:sz w:val="26"/>
            <w:szCs w:val="26"/>
            <w:u w:val="single"/>
            <w:shd w:val="clear" w:color="auto" w:fill="FFFFFF"/>
          </w:rPr>
          <w:t>https://znanium.com/catalog/product/913326</w:t>
        </w:r>
      </w:hyperlink>
    </w:p>
    <w:p w:rsidR="001F79A8" w:rsidRDefault="001F79A8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AA170F" w:rsidRPr="00F6477D" w:rsidRDefault="00AA170F" w:rsidP="001F79A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Важенин 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Г</w:t>
      </w:r>
      <w:r w:rsidRPr="00F6477D">
        <w:rPr>
          <w:rFonts w:ascii="Times New Roman" w:eastAsia="Calibri" w:hAnsi="Times New Roman" w:cs="Times New Roman"/>
          <w:sz w:val="26"/>
          <w:szCs w:val="26"/>
        </w:rPr>
        <w:t>. Обществознание для профессий и специальностей технического, естественно-научного, гуманитарного профилей: учебник. — М., 2017.</w:t>
      </w: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Воронцов 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Королева Г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Э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Наумов С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и др</w:t>
      </w:r>
      <w:r w:rsidRPr="00F6477D">
        <w:rPr>
          <w:rFonts w:ascii="Times New Roman" w:eastAsia="Calibri" w:hAnsi="Times New Roman" w:cs="Times New Roman"/>
          <w:sz w:val="26"/>
          <w:szCs w:val="26"/>
        </w:rPr>
        <w:t>. Обществознание. 11 класс. Базовый уровень. — М., 2018.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www.base.garant.ru («ГАРАНТ» — информационно-правовой портал).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www.istrodina.com (Российский исторический иллюстрированный журнала </w:t>
      </w:r>
      <w:proofErr w:type="gramStart"/>
      <w:r w:rsidRPr="00F6477D">
        <w:rPr>
          <w:rFonts w:ascii="Times New Roman" w:hAnsi="Times New Roman" w:cs="Times New Roman"/>
          <w:sz w:val="26"/>
          <w:szCs w:val="26"/>
        </w:rPr>
        <w:t>Родина)_</w:t>
      </w:r>
      <w:proofErr w:type="gramEnd"/>
    </w:p>
    <w:p w:rsidR="00AF186B" w:rsidRPr="00F6477D" w:rsidRDefault="00AF186B" w:rsidP="00F64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186B" w:rsidRPr="00F6477D" w:rsidRDefault="00AF186B" w:rsidP="00F64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6271" w:rsidRPr="00F6477D" w:rsidRDefault="00576271" w:rsidP="00F6477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A170F" w:rsidRPr="00F6477D" w:rsidRDefault="00AA170F" w:rsidP="00F6477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F79A8" w:rsidRDefault="001F79A8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576271" w:rsidRPr="00F6477D" w:rsidRDefault="00576271" w:rsidP="001F79A8">
      <w:pPr>
        <w:spacing w:after="0" w:line="240" w:lineRule="auto"/>
        <w:ind w:left="567" w:firstLine="567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76271" w:rsidRPr="00F6477D" w:rsidRDefault="00576271" w:rsidP="001F79A8">
      <w:pPr>
        <w:pStyle w:val="Default"/>
        <w:ind w:left="567" w:firstLine="567"/>
        <w:jc w:val="both"/>
        <w:rPr>
          <w:color w:val="auto"/>
          <w:sz w:val="26"/>
          <w:szCs w:val="26"/>
        </w:rPr>
      </w:pPr>
      <w:r w:rsidRPr="00F6477D">
        <w:rPr>
          <w:b/>
          <w:bCs/>
          <w:color w:val="auto"/>
          <w:sz w:val="26"/>
          <w:szCs w:val="26"/>
        </w:rPr>
        <w:t xml:space="preserve">Контроль и оценка </w:t>
      </w:r>
      <w:r w:rsidRPr="00F6477D">
        <w:rPr>
          <w:color w:val="auto"/>
          <w:sz w:val="26"/>
          <w:szCs w:val="26"/>
        </w:rPr>
        <w:t xml:space="preserve">результатов освоения учебной дисциплины </w:t>
      </w:r>
      <w:proofErr w:type="gramStart"/>
      <w:r w:rsidRPr="00F6477D">
        <w:rPr>
          <w:color w:val="auto"/>
          <w:sz w:val="26"/>
          <w:szCs w:val="26"/>
        </w:rPr>
        <w:t>осуществляется</w:t>
      </w:r>
      <w:proofErr w:type="gramEnd"/>
      <w:r w:rsidRPr="00F6477D">
        <w:rPr>
          <w:color w:val="auto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AF186B" w:rsidRPr="00F6477D" w:rsidRDefault="00AF186B" w:rsidP="001F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rFonts w:ascii="Times New Roman" w:hAnsi="Times New Roman" w:cs="Times New Roman"/>
          <w:sz w:val="26"/>
          <w:szCs w:val="26"/>
        </w:rPr>
      </w:pPr>
    </w:p>
    <w:tbl>
      <w:tblPr>
        <w:tblW w:w="9780" w:type="dxa"/>
        <w:tblInd w:w="5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4252"/>
      </w:tblGrid>
      <w:tr w:rsidR="00576271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F6477D" w:rsidRDefault="00576271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D72EF7" w:rsidRDefault="00576271" w:rsidP="001F79A8">
            <w:pPr>
              <w:pStyle w:val="Default"/>
              <w:ind w:left="33"/>
              <w:rPr>
                <w:b/>
                <w:bCs/>
                <w:color w:val="auto"/>
                <w:sz w:val="26"/>
                <w:szCs w:val="26"/>
              </w:rPr>
            </w:pPr>
            <w:r w:rsidRPr="00D72EF7">
              <w:rPr>
                <w:b/>
                <w:bCs/>
                <w:color w:val="auto"/>
                <w:sz w:val="26"/>
                <w:szCs w:val="26"/>
              </w:rPr>
              <w:t>уметь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72EF7" w:rsidRPr="00F6477D" w:rsidTr="00AE1BF3">
        <w:trPr>
          <w:trHeight w:val="712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выявлять причинно-следственные, функциональные, иерархические и другие связи социальных объектов и процессов;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определять цели деятельности и составлять планы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осуществлять, контролировать и корректировать деятельность;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выбирать успешные стратегии в различных ситуациях; владеть навыками познавательной, учебн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о-исследовательской и проектной </w:t>
            </w: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деятельности в сфере общественных наук, навыками разрешения проблем;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D72EF7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D72EF7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lastRenderedPageBreak/>
              <w:t>- определять назначение и функции различных социальных, эконо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мических и правовых институтов;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оценивать и принимать решения, определяющие стратегию поведения, с учетом гражданских и нравствен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ных ценностей;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ясно, логично и точно излагать свою точку зрения, использовать адекватные языковые средства, по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нятийный аппарат обществознания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576271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D72EF7" w:rsidRDefault="00074EFB" w:rsidP="001F79A8">
            <w:pPr>
              <w:pStyle w:val="Default"/>
              <w:ind w:left="33"/>
              <w:rPr>
                <w:b/>
                <w:bCs/>
                <w:color w:val="auto"/>
                <w:sz w:val="26"/>
                <w:szCs w:val="26"/>
              </w:rPr>
            </w:pPr>
            <w:r w:rsidRPr="00D72EF7">
              <w:rPr>
                <w:b/>
                <w:bCs/>
                <w:color w:val="auto"/>
                <w:sz w:val="26"/>
                <w:szCs w:val="26"/>
              </w:rPr>
              <w:t>знать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F6477D" w:rsidTr="00AE1BF3">
        <w:trPr>
          <w:trHeight w:val="319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об обществе как целостной развивающейся системе в единстве и взаимодействии его основных сфер и институтов;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DE3C5F" w:rsidP="00D72EF7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самостоятельная работа </w:t>
            </w:r>
          </w:p>
        </w:tc>
      </w:tr>
      <w:tr w:rsidR="00D72EF7" w:rsidRPr="00F6477D" w:rsidTr="00AE1BF3">
        <w:trPr>
          <w:trHeight w:val="6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 базовый понятийный аппарат социальных наук;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об основных тенденциях и возможных перспективах развития мирового сообщества в глобальном мире;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 методах познания социальных явлений и процессов;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методы решения практических задач, различные методы познания.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экспертная оценка эффективности и правильности самоанализа принимаемых </w:t>
            </w:r>
            <w:r w:rsidRPr="00F64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решений на практических занятиях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AE1BF3" w:rsidRPr="00F52B70" w:rsidTr="00AE1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8B4D0C">
            <w:pPr>
              <w:pStyle w:val="Default"/>
              <w:spacing w:line="256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8B4D0C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AE1BF3" w:rsidRPr="00F52B70" w:rsidTr="00AE1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AE1B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 1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Осознающий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гражданином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</w:t>
            </w:r>
          </w:p>
          <w:p w:rsidR="00AE1BF3" w:rsidRPr="00F52B70" w:rsidRDefault="00AE1BF3" w:rsidP="00AE1BF3">
            <w:pPr>
              <w:pStyle w:val="Default"/>
              <w:spacing w:line="256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ab/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8B4D0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52B70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:rsidR="00AE1BF3" w:rsidRPr="00F52B70" w:rsidRDefault="00AE1BF3" w:rsidP="008B4D0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F52B70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F52B70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F52B70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   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AE1BF3" w:rsidRPr="00F52B70" w:rsidRDefault="00AE1BF3" w:rsidP="008B4D0C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1BF3" w:rsidRPr="00F52B70" w:rsidTr="00AE1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AE1B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 4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Принимающий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семейные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ценности,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созданию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семьи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воспитанию детей; демонстрирующий неприятие насилия в семье,</w:t>
            </w:r>
            <w:r w:rsidRPr="00F52B70">
              <w:rPr>
                <w:rFonts w:ascii="Times New Roman" w:eastAsia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ухода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родительской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ответственности,</w:t>
            </w:r>
            <w:r w:rsidRPr="00F52B70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отказа</w:t>
            </w:r>
            <w:r w:rsidRPr="00F52B70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отношений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</w:t>
            </w:r>
            <w:r w:rsidRPr="00F52B70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своими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детьми и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их</w:t>
            </w:r>
            <w:r w:rsidRPr="00F52B70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финансового</w:t>
            </w:r>
            <w:r w:rsidRPr="00F52B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содержания</w:t>
            </w:r>
          </w:p>
          <w:p w:rsidR="00AE1BF3" w:rsidRPr="00F52B70" w:rsidRDefault="00AE1BF3" w:rsidP="00AE1BF3">
            <w:pPr>
              <w:pStyle w:val="Default"/>
              <w:spacing w:line="256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8B4D0C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здорового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образа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жизни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высокий</w:t>
            </w:r>
            <w:r w:rsidRPr="00F52B70">
              <w:rPr>
                <w:rFonts w:ascii="Times New Roman" w:eastAsia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</w:t>
            </w:r>
            <w:r w:rsidRPr="00F52B70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здоровья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</w:p>
        </w:tc>
      </w:tr>
      <w:tr w:rsidR="00AE1BF3" w:rsidRPr="00F52B70" w:rsidTr="00AE1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AE1B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ЛР5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</w:t>
            </w:r>
          </w:p>
          <w:p w:rsidR="00AE1BF3" w:rsidRPr="00F52B70" w:rsidRDefault="00AE1BF3" w:rsidP="00AE1B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8B4D0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Добровольческие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инициатиы</w:t>
            </w:r>
            <w:proofErr w:type="spellEnd"/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поддержки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инвалидов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престарелых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граждан.</w:t>
            </w:r>
          </w:p>
          <w:p w:rsidR="00AE1BF3" w:rsidRPr="00F52B70" w:rsidRDefault="00AE1BF3" w:rsidP="008B4D0C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1BF3" w:rsidRPr="00F52B70" w:rsidTr="00AE1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AE1B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ЛР11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Проявляющий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F52B70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F52B70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F52B70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F52B70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AE1BF3" w:rsidRPr="00F52B70" w:rsidRDefault="00AE1BF3" w:rsidP="00AE1B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8B4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F52B7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F52B7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AE1BF3" w:rsidRPr="00F52B70" w:rsidRDefault="00AE1BF3" w:rsidP="008B4D0C">
            <w:pPr>
              <w:tabs>
                <w:tab w:val="left" w:pos="824"/>
              </w:tabs>
              <w:spacing w:after="0" w:line="240" w:lineRule="auto"/>
              <w:ind w:left="2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E1BF3" w:rsidRPr="00AE1BF3" w:rsidRDefault="00AE1BF3" w:rsidP="00AE1BF3">
      <w:pPr>
        <w:rPr>
          <w:rFonts w:ascii="Times New Roman" w:hAnsi="Times New Roman" w:cs="Times New Roman"/>
          <w:sz w:val="26"/>
          <w:szCs w:val="26"/>
        </w:rPr>
      </w:pPr>
    </w:p>
    <w:p w:rsidR="00AE1BF3" w:rsidRDefault="00AE1BF3" w:rsidP="00AE1BF3">
      <w:pPr>
        <w:tabs>
          <w:tab w:val="left" w:pos="309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576271" w:rsidRPr="00AE1BF3" w:rsidRDefault="00AE1BF3" w:rsidP="00AE1BF3">
      <w:pPr>
        <w:tabs>
          <w:tab w:val="left" w:pos="3090"/>
        </w:tabs>
        <w:rPr>
          <w:rFonts w:ascii="Times New Roman" w:hAnsi="Times New Roman" w:cs="Times New Roman"/>
          <w:sz w:val="26"/>
          <w:szCs w:val="26"/>
        </w:rPr>
        <w:sectPr w:rsidR="00576271" w:rsidRPr="00AE1BF3" w:rsidSect="00AF186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BF33A1" w:rsidRPr="00F6477D" w:rsidRDefault="00BF33A1" w:rsidP="004350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BF33A1" w:rsidRPr="00F6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84A" w:rsidRDefault="0039584A">
      <w:pPr>
        <w:spacing w:after="0" w:line="240" w:lineRule="auto"/>
      </w:pPr>
      <w:r>
        <w:separator/>
      </w:r>
    </w:p>
  </w:endnote>
  <w:endnote w:type="continuationSeparator" w:id="0">
    <w:p w:rsidR="0039584A" w:rsidRDefault="00395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544C79" w:rsidRDefault="001A7B8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B8C">
          <w:rPr>
            <w:noProof/>
          </w:rPr>
          <w:t>6</w:t>
        </w:r>
        <w:r>
          <w:fldChar w:fldCharType="end"/>
        </w:r>
      </w:p>
    </w:sdtContent>
  </w:sdt>
  <w:p w:rsidR="00544C79" w:rsidRDefault="00616B8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3344621"/>
      <w:docPartObj>
        <w:docPartGallery w:val="Page Numbers (Bottom of Page)"/>
        <w:docPartUnique/>
      </w:docPartObj>
    </w:sdtPr>
    <w:sdtEndPr/>
    <w:sdtContent>
      <w:p w:rsidR="00435084" w:rsidRDefault="0043508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B8C">
          <w:rPr>
            <w:noProof/>
          </w:rPr>
          <w:t>18</w:t>
        </w:r>
        <w:r>
          <w:fldChar w:fldCharType="end"/>
        </w:r>
      </w:p>
    </w:sdtContent>
  </w:sdt>
  <w:p w:rsidR="00435084" w:rsidRDefault="00435084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84A" w:rsidRDefault="0039584A">
      <w:pPr>
        <w:spacing w:after="0" w:line="240" w:lineRule="auto"/>
      </w:pPr>
      <w:r>
        <w:separator/>
      </w:r>
    </w:p>
  </w:footnote>
  <w:footnote w:type="continuationSeparator" w:id="0">
    <w:p w:rsidR="0039584A" w:rsidRDefault="00395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ADD"/>
    <w:multiLevelType w:val="hybridMultilevel"/>
    <w:tmpl w:val="23C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52878EC"/>
    <w:multiLevelType w:val="multilevel"/>
    <w:tmpl w:val="8286EE5A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33331"/>
    <w:rsid w:val="00074EFB"/>
    <w:rsid w:val="001A7B8D"/>
    <w:rsid w:val="001F79A8"/>
    <w:rsid w:val="0039584A"/>
    <w:rsid w:val="003B2FF6"/>
    <w:rsid w:val="00435084"/>
    <w:rsid w:val="004E6482"/>
    <w:rsid w:val="00511249"/>
    <w:rsid w:val="00576271"/>
    <w:rsid w:val="005E1D99"/>
    <w:rsid w:val="00616B8C"/>
    <w:rsid w:val="006D4762"/>
    <w:rsid w:val="006E0EAB"/>
    <w:rsid w:val="006E2D99"/>
    <w:rsid w:val="00814700"/>
    <w:rsid w:val="009A54FC"/>
    <w:rsid w:val="00AA170F"/>
    <w:rsid w:val="00AE1BF3"/>
    <w:rsid w:val="00AF186B"/>
    <w:rsid w:val="00BC0192"/>
    <w:rsid w:val="00BC2236"/>
    <w:rsid w:val="00BF33A1"/>
    <w:rsid w:val="00CA4292"/>
    <w:rsid w:val="00D2676C"/>
    <w:rsid w:val="00D5240C"/>
    <w:rsid w:val="00D72EF7"/>
    <w:rsid w:val="00DB6192"/>
    <w:rsid w:val="00DE3C5F"/>
    <w:rsid w:val="00F40CFB"/>
    <w:rsid w:val="00F44264"/>
    <w:rsid w:val="00F6477D"/>
    <w:rsid w:val="00FC1D33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1B602-F29C-4136-9FA9-773F1775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E0E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0E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6E0EA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91332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672944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18</Pages>
  <Words>3181</Words>
  <Characters>18135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15</cp:revision>
  <dcterms:created xsi:type="dcterms:W3CDTF">2019-12-09T08:02:00Z</dcterms:created>
  <dcterms:modified xsi:type="dcterms:W3CDTF">2022-04-25T11:13:00Z</dcterms:modified>
</cp:coreProperties>
</file>